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9C" w:rsidRPr="00920E7B" w:rsidRDefault="005E419C" w:rsidP="00DA319D">
      <w:pPr>
        <w:jc w:val="center"/>
        <w:rPr>
          <w:rFonts w:ascii="Times New Roman" w:hAnsi="Times New Roman" w:cs="Times New Roman"/>
          <w:b/>
          <w:color w:val="C00000"/>
          <w:sz w:val="24"/>
          <w:szCs w:val="24"/>
        </w:rPr>
      </w:pPr>
      <w:r w:rsidRPr="00920E7B">
        <w:rPr>
          <w:rFonts w:ascii="Times New Roman" w:hAnsi="Times New Roman" w:cs="Times New Roman"/>
          <w:b/>
          <w:color w:val="C00000"/>
          <w:sz w:val="24"/>
          <w:szCs w:val="24"/>
        </w:rPr>
        <w:t xml:space="preserve">CRETERION </w:t>
      </w:r>
      <w:r w:rsidR="00B90231" w:rsidRPr="00920E7B">
        <w:rPr>
          <w:rFonts w:ascii="Times New Roman" w:hAnsi="Times New Roman" w:cs="Times New Roman"/>
          <w:b/>
          <w:color w:val="C00000"/>
          <w:sz w:val="24"/>
          <w:szCs w:val="24"/>
        </w:rPr>
        <w:t>IV:</w:t>
      </w:r>
      <w:r w:rsidRPr="00920E7B">
        <w:rPr>
          <w:rFonts w:ascii="Times New Roman" w:hAnsi="Times New Roman" w:cs="Times New Roman"/>
          <w:b/>
          <w:color w:val="C00000"/>
          <w:sz w:val="24"/>
          <w:szCs w:val="24"/>
        </w:rPr>
        <w:t xml:space="preserve"> </w:t>
      </w:r>
      <w:r w:rsidR="00B90231" w:rsidRPr="00920E7B">
        <w:rPr>
          <w:rFonts w:ascii="Times New Roman" w:hAnsi="Times New Roman" w:cs="Times New Roman"/>
          <w:b/>
          <w:color w:val="C00000"/>
          <w:sz w:val="24"/>
          <w:szCs w:val="24"/>
        </w:rPr>
        <w:t>INFRASTRUCTURE &amp; LEARNING</w:t>
      </w:r>
      <w:r w:rsidRPr="00920E7B">
        <w:rPr>
          <w:rFonts w:ascii="Times New Roman" w:hAnsi="Times New Roman" w:cs="Times New Roman"/>
          <w:b/>
          <w:color w:val="C00000"/>
          <w:sz w:val="24"/>
          <w:szCs w:val="24"/>
        </w:rPr>
        <w:t xml:space="preserve"> RESOIURCES</w:t>
      </w:r>
    </w:p>
    <w:p w:rsidR="00775D1D" w:rsidRPr="00920E7B" w:rsidRDefault="00EE27D0" w:rsidP="00DA319D">
      <w:pPr>
        <w:jc w:val="center"/>
        <w:rPr>
          <w:rFonts w:ascii="Times New Roman" w:hAnsi="Times New Roman" w:cs="Times New Roman"/>
          <w:b/>
          <w:color w:val="00B050"/>
          <w:sz w:val="24"/>
          <w:szCs w:val="24"/>
        </w:rPr>
      </w:pPr>
      <w:r w:rsidRPr="00920E7B">
        <w:rPr>
          <w:rFonts w:ascii="Times New Roman" w:hAnsi="Times New Roman" w:cs="Times New Roman"/>
          <w:b/>
          <w:color w:val="00B050"/>
          <w:sz w:val="24"/>
          <w:szCs w:val="24"/>
        </w:rPr>
        <w:t>Metrics 4.1- PHYSICAL FACILITIES</w:t>
      </w:r>
    </w:p>
    <w:p w:rsidR="00971503" w:rsidRPr="00920E7B" w:rsidRDefault="00EE27D0" w:rsidP="00971503">
      <w:pPr>
        <w:rPr>
          <w:rFonts w:ascii="Times New Roman" w:hAnsi="Times New Roman" w:cs="Times New Roman"/>
          <w:b/>
          <w:sz w:val="24"/>
          <w:szCs w:val="24"/>
        </w:rPr>
      </w:pPr>
      <w:r w:rsidRPr="00920E7B">
        <w:rPr>
          <w:rFonts w:ascii="Times New Roman" w:hAnsi="Times New Roman" w:cs="Times New Roman"/>
          <w:b/>
          <w:sz w:val="24"/>
          <w:szCs w:val="24"/>
        </w:rPr>
        <w:t>4.1.2: The Institution has adequate facilities for cultural activities, sports, games (indoor, outdoor), gymnasium, yoga centre etc.</w:t>
      </w:r>
    </w:p>
    <w:p w:rsidR="00920E7B" w:rsidRPr="00920E7B" w:rsidRDefault="0089014E" w:rsidP="00920E7B">
      <w:pPr>
        <w:pStyle w:val="NormalWeb"/>
        <w:spacing w:line="360" w:lineRule="auto"/>
        <w:jc w:val="both"/>
      </w:pPr>
      <w:r w:rsidRPr="00920E7B">
        <w:t xml:space="preserve">                 </w:t>
      </w:r>
      <w:r w:rsidR="00920E7B" w:rsidRPr="00920E7B">
        <w:t>The institute focuses on the overall development of students through participation in co-curricular and extra-curricular activities. Indoor and outdoor sports activities are recommended to students to groom them with qualities such as leadership, team spirit, and competitiveness. Since its inception, the institute's goal has been to provide a holistic experience for students, and measures have been taken to develop the necessary infrastructure to achieve this.</w:t>
      </w:r>
    </w:p>
    <w:p w:rsidR="00920E7B" w:rsidRPr="00920E7B" w:rsidRDefault="00920E7B" w:rsidP="00920E7B">
      <w:p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t>The institute boasts a well-equipped health club and health centre, as well as an indoor sports complex. It also has several seminar halls, an open-air auditorium, and an indoor auditorium to host cultural activities.</w:t>
      </w:r>
    </w:p>
    <w:p w:rsidR="00920E7B" w:rsidRPr="00920E7B" w:rsidRDefault="00920E7B" w:rsidP="00920E7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20E7B">
        <w:rPr>
          <w:rFonts w:ascii="Times New Roman" w:eastAsia="Times New Roman" w:hAnsi="Times New Roman" w:cs="Times New Roman"/>
          <w:b/>
          <w:bCs/>
          <w:sz w:val="27"/>
          <w:szCs w:val="27"/>
        </w:rPr>
        <w:t>Sports &amp; Games:</w:t>
      </w:r>
    </w:p>
    <w:p w:rsidR="00920E7B" w:rsidRPr="00920E7B" w:rsidRDefault="00920E7B" w:rsidP="00920E7B">
      <w:p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t>The institute has a dedicated sports in-charge to ensure the smooth conduct of sports activities. The sports in-charge identifies talented students, trains them, and assists them in their chosen games, preparing them to participate in university and national-level sports events.</w:t>
      </w:r>
    </w:p>
    <w:p w:rsidR="00920E7B" w:rsidRPr="00920E7B" w:rsidRDefault="00920E7B" w:rsidP="00920E7B">
      <w:p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t>The institute has well-equipped facilities for indoor games such as table tennis, carrom, and chess. Outdoor sports include badminton, basketball, volleyball, throwball, cricket, football, kabaddi, athletics, and shot put. Individual sports activities such as swimming are also encouraged.</w:t>
      </w:r>
    </w:p>
    <w:p w:rsidR="00920E7B" w:rsidRPr="00920E7B" w:rsidRDefault="00920E7B" w:rsidP="00920E7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20E7B">
        <w:rPr>
          <w:rFonts w:ascii="Times New Roman" w:eastAsia="Times New Roman" w:hAnsi="Times New Roman" w:cs="Times New Roman"/>
          <w:b/>
          <w:bCs/>
          <w:sz w:val="27"/>
          <w:szCs w:val="27"/>
        </w:rPr>
        <w:t>Yoga:</w:t>
      </w:r>
    </w:p>
    <w:p w:rsidR="00920E7B" w:rsidRPr="00920E7B" w:rsidRDefault="00920E7B" w:rsidP="00920E7B">
      <w:p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lastRenderedPageBreak/>
        <w:t>The institute has designated a specific area for yoga and meditation to enhance the mental and physical health of faculty and students.</w:t>
      </w:r>
    </w:p>
    <w:p w:rsidR="00920E7B" w:rsidRPr="00920E7B" w:rsidRDefault="00920E7B" w:rsidP="00920E7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20E7B">
        <w:rPr>
          <w:rFonts w:ascii="Times New Roman" w:eastAsia="Times New Roman" w:hAnsi="Times New Roman" w:cs="Times New Roman"/>
          <w:b/>
          <w:bCs/>
          <w:sz w:val="27"/>
          <w:szCs w:val="27"/>
        </w:rPr>
        <w:t>Gymnasium:</w:t>
      </w:r>
    </w:p>
    <w:p w:rsidR="00920E7B" w:rsidRPr="00920E7B" w:rsidRDefault="00920E7B" w:rsidP="00920E7B">
      <w:p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t>The institute has an indoor recreation facility accessible to students and graduates. The gymnasium is equipped with facilities like treadmills, weights, benches, and dumbbells.</w:t>
      </w:r>
    </w:p>
    <w:p w:rsidR="00920E7B" w:rsidRPr="00920E7B" w:rsidRDefault="00920E7B" w:rsidP="00920E7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20E7B">
        <w:rPr>
          <w:rFonts w:ascii="Times New Roman" w:eastAsia="Times New Roman" w:hAnsi="Times New Roman" w:cs="Times New Roman"/>
          <w:b/>
          <w:bCs/>
          <w:sz w:val="27"/>
          <w:szCs w:val="27"/>
        </w:rPr>
        <w:t>Cultural Activities:</w:t>
      </w:r>
    </w:p>
    <w:p w:rsidR="00920E7B" w:rsidRPr="00920E7B" w:rsidRDefault="00920E7B" w:rsidP="00920E7B">
      <w:p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t>Cultural activities are organized during various events such as Freshers' Day, Farewell, Teachers' Day, national festivals, annual fests, and musical concerts at the end of the academic year. To bring out students' inherent talents, the institute has established clubs such as the Singing Club, Dance Club, and Photography Club. It also has an open-air lawn and an amphitheater where students conduct cultural programs.</w:t>
      </w:r>
    </w:p>
    <w:p w:rsidR="00920E7B" w:rsidRPr="00920E7B" w:rsidRDefault="00920E7B" w:rsidP="00920E7B">
      <w:p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t>In addition to cultural clubs, the institute has technical clubs such as the Robotics Club, Coding Club, and App Development Club. Students join these clubs based on their interests and are encouraged to actively participate, showcasing their skills and talents.</w:t>
      </w:r>
    </w:p>
    <w:p w:rsidR="00920E7B" w:rsidRPr="00920E7B" w:rsidRDefault="00920E7B" w:rsidP="00920E7B">
      <w:p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t>These activities contribute to the overall personality development of students. Through these clubs, students not only participate in events but also gain valuable experience organizing them, which helps broaden their horizons and extend their comfort zones. All clubs and activities are managed by the students' council, providing a competitive and inspiring platform for the holistic development of students.</w:t>
      </w:r>
    </w:p>
    <w:p w:rsidR="00920E7B" w:rsidRPr="00920E7B" w:rsidRDefault="00920E7B" w:rsidP="00920E7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20E7B">
        <w:rPr>
          <w:rFonts w:ascii="Times New Roman" w:eastAsia="Times New Roman" w:hAnsi="Times New Roman" w:cs="Times New Roman"/>
          <w:b/>
          <w:bCs/>
          <w:sz w:val="27"/>
          <w:szCs w:val="27"/>
        </w:rPr>
        <w:t>Recent Student Participation in Notable Events:</w:t>
      </w:r>
    </w:p>
    <w:p w:rsidR="00920E7B" w:rsidRPr="00920E7B" w:rsidRDefault="00920E7B" w:rsidP="00920E7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t>All India Inter-University Taekwondo Championship 2024</w:t>
      </w:r>
    </w:p>
    <w:p w:rsidR="00920E7B" w:rsidRPr="00920E7B" w:rsidRDefault="00920E7B" w:rsidP="00920E7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lastRenderedPageBreak/>
        <w:t>10th Open National School Sports Championship 2024</w:t>
      </w:r>
    </w:p>
    <w:p w:rsidR="00920E7B" w:rsidRPr="00920E7B" w:rsidRDefault="00920E7B" w:rsidP="00920E7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t>All India Inter-University Cross Country Championship 2024</w:t>
      </w:r>
    </w:p>
    <w:p w:rsidR="00920E7B" w:rsidRPr="00920E7B" w:rsidRDefault="00920E7B" w:rsidP="00920E7B">
      <w:pPr>
        <w:spacing w:before="100" w:beforeAutospacing="1" w:after="100" w:afterAutospacing="1" w:line="360" w:lineRule="auto"/>
        <w:jc w:val="both"/>
        <w:rPr>
          <w:rFonts w:ascii="Times New Roman" w:eastAsia="Times New Roman" w:hAnsi="Times New Roman" w:cs="Times New Roman"/>
          <w:sz w:val="24"/>
          <w:szCs w:val="24"/>
        </w:rPr>
      </w:pPr>
      <w:r w:rsidRPr="00920E7B">
        <w:rPr>
          <w:rFonts w:ascii="Times New Roman" w:eastAsia="Times New Roman" w:hAnsi="Times New Roman" w:cs="Times New Roman"/>
          <w:sz w:val="24"/>
          <w:szCs w:val="24"/>
        </w:rPr>
        <w:t>The institution promotes the motto that every student should be not only academically proficient but also physically fit to face societal challenges post-graduation.</w:t>
      </w:r>
    </w:p>
    <w:p w:rsidR="000F2DFD" w:rsidRPr="00920E7B" w:rsidRDefault="000F2DFD" w:rsidP="00920E7B">
      <w:pPr>
        <w:spacing w:line="360" w:lineRule="auto"/>
        <w:jc w:val="both"/>
        <w:rPr>
          <w:rFonts w:ascii="Times New Roman" w:hAnsi="Times New Roman" w:cs="Times New Roman"/>
          <w:sz w:val="24"/>
          <w:szCs w:val="24"/>
        </w:rPr>
      </w:pPr>
    </w:p>
    <w:sectPr w:rsidR="000F2DFD" w:rsidRPr="00920E7B" w:rsidSect="00CF2D0B">
      <w:headerReference w:type="default" r:id="rId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0FF" w:rsidRDefault="009260FF" w:rsidP="006A1C23">
      <w:pPr>
        <w:spacing w:after="0" w:line="240" w:lineRule="auto"/>
      </w:pPr>
      <w:r>
        <w:separator/>
      </w:r>
    </w:p>
  </w:endnote>
  <w:endnote w:type="continuationSeparator" w:id="1">
    <w:p w:rsidR="009260FF" w:rsidRDefault="009260FF" w:rsidP="006A1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0FF" w:rsidRDefault="009260FF" w:rsidP="006A1C23">
      <w:pPr>
        <w:spacing w:after="0" w:line="240" w:lineRule="auto"/>
      </w:pPr>
      <w:r>
        <w:separator/>
      </w:r>
    </w:p>
  </w:footnote>
  <w:footnote w:type="continuationSeparator" w:id="1">
    <w:p w:rsidR="009260FF" w:rsidRDefault="009260FF" w:rsidP="006A1C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23" w:rsidRDefault="006A1C23">
    <w:pPr>
      <w:pStyle w:val="Header"/>
    </w:pPr>
    <w:r w:rsidRPr="006A1C23">
      <w:rPr>
        <w:noProof/>
      </w:rPr>
      <w:drawing>
        <wp:inline distT="0" distB="0" distL="0" distR="0">
          <wp:extent cx="5943600" cy="148501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TAM HEADE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1485018"/>
                  </a:xfrm>
                  <a:prstGeom prst="rect">
                    <a:avLst/>
                  </a:prstGeom>
                </pic:spPr>
              </pic:pic>
            </a:graphicData>
          </a:graphic>
        </wp:inline>
      </w:drawing>
    </w:r>
  </w:p>
  <w:p w:rsidR="00DA319D" w:rsidRDefault="00DA319D">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A3FFE"/>
    <w:multiLevelType w:val="multilevel"/>
    <w:tmpl w:val="47F4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F105E7"/>
    <w:multiLevelType w:val="multilevel"/>
    <w:tmpl w:val="3BF8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75F3"/>
    <w:rsid w:val="00092764"/>
    <w:rsid w:val="000F2DFD"/>
    <w:rsid w:val="00103F69"/>
    <w:rsid w:val="0011685B"/>
    <w:rsid w:val="00117B64"/>
    <w:rsid w:val="001540D2"/>
    <w:rsid w:val="00260783"/>
    <w:rsid w:val="00303922"/>
    <w:rsid w:val="00343944"/>
    <w:rsid w:val="003453A1"/>
    <w:rsid w:val="003821D5"/>
    <w:rsid w:val="003F7D68"/>
    <w:rsid w:val="004075F3"/>
    <w:rsid w:val="004D2C3C"/>
    <w:rsid w:val="0051100A"/>
    <w:rsid w:val="00562AB7"/>
    <w:rsid w:val="00597062"/>
    <w:rsid w:val="005E419C"/>
    <w:rsid w:val="00621D0F"/>
    <w:rsid w:val="0063624C"/>
    <w:rsid w:val="00662DE2"/>
    <w:rsid w:val="006A1C23"/>
    <w:rsid w:val="00775D1D"/>
    <w:rsid w:val="007B2F5B"/>
    <w:rsid w:val="007D51EB"/>
    <w:rsid w:val="0089014E"/>
    <w:rsid w:val="009069F9"/>
    <w:rsid w:val="00906B5E"/>
    <w:rsid w:val="00913902"/>
    <w:rsid w:val="00920E7B"/>
    <w:rsid w:val="009260FF"/>
    <w:rsid w:val="00971503"/>
    <w:rsid w:val="009A5C75"/>
    <w:rsid w:val="009C18DC"/>
    <w:rsid w:val="009C5E32"/>
    <w:rsid w:val="009D7E30"/>
    <w:rsid w:val="00B3131D"/>
    <w:rsid w:val="00B74C6A"/>
    <w:rsid w:val="00B90231"/>
    <w:rsid w:val="00BB2987"/>
    <w:rsid w:val="00C2437B"/>
    <w:rsid w:val="00C47F1E"/>
    <w:rsid w:val="00C666D1"/>
    <w:rsid w:val="00C94A17"/>
    <w:rsid w:val="00CF2D0B"/>
    <w:rsid w:val="00D03E84"/>
    <w:rsid w:val="00D81DBE"/>
    <w:rsid w:val="00D832BF"/>
    <w:rsid w:val="00DA319D"/>
    <w:rsid w:val="00DC5E80"/>
    <w:rsid w:val="00DD2AB6"/>
    <w:rsid w:val="00E502EB"/>
    <w:rsid w:val="00ED76CA"/>
    <w:rsid w:val="00EE27D0"/>
    <w:rsid w:val="00F10F17"/>
    <w:rsid w:val="00F11DF0"/>
    <w:rsid w:val="00F458C6"/>
    <w:rsid w:val="00FB6FBB"/>
    <w:rsid w:val="00FC3B48"/>
    <w:rsid w:val="00FD1810"/>
    <w:rsid w:val="00FD5DF5"/>
    <w:rsid w:val="00FE43B9"/>
    <w:rsid w:val="00FF29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84"/>
  </w:style>
  <w:style w:type="paragraph" w:styleId="Heading3">
    <w:name w:val="heading 3"/>
    <w:basedOn w:val="Normal"/>
    <w:link w:val="Heading3Char"/>
    <w:uiPriority w:val="9"/>
    <w:qFormat/>
    <w:rsid w:val="00920E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D0B"/>
    <w:rPr>
      <w:rFonts w:ascii="Tahoma" w:hAnsi="Tahoma" w:cs="Tahoma"/>
      <w:sz w:val="16"/>
      <w:szCs w:val="16"/>
    </w:rPr>
  </w:style>
  <w:style w:type="character" w:customStyle="1" w:styleId="colored-resultitem">
    <w:name w:val="colored-result__item"/>
    <w:basedOn w:val="DefaultParagraphFont"/>
    <w:rsid w:val="00F458C6"/>
  </w:style>
  <w:style w:type="paragraph" w:styleId="Header">
    <w:name w:val="header"/>
    <w:basedOn w:val="Normal"/>
    <w:link w:val="HeaderChar"/>
    <w:uiPriority w:val="99"/>
    <w:semiHidden/>
    <w:unhideWhenUsed/>
    <w:rsid w:val="006A1C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C23"/>
  </w:style>
  <w:style w:type="paragraph" w:styleId="Footer">
    <w:name w:val="footer"/>
    <w:basedOn w:val="Normal"/>
    <w:link w:val="FooterChar"/>
    <w:uiPriority w:val="99"/>
    <w:semiHidden/>
    <w:unhideWhenUsed/>
    <w:rsid w:val="006A1C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1C23"/>
  </w:style>
  <w:style w:type="character" w:customStyle="1" w:styleId="Heading3Char">
    <w:name w:val="Heading 3 Char"/>
    <w:basedOn w:val="DefaultParagraphFont"/>
    <w:link w:val="Heading3"/>
    <w:uiPriority w:val="9"/>
    <w:rsid w:val="00920E7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0E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0E7B"/>
    <w:rPr>
      <w:b/>
      <w:bCs/>
    </w:rPr>
  </w:style>
</w:styles>
</file>

<file path=word/webSettings.xml><?xml version="1.0" encoding="utf-8"?>
<w:webSettings xmlns:r="http://schemas.openxmlformats.org/officeDocument/2006/relationships" xmlns:w="http://schemas.openxmlformats.org/wordprocessingml/2006/main">
  <w:divs>
    <w:div w:id="31152770">
      <w:bodyDiv w:val="1"/>
      <w:marLeft w:val="0"/>
      <w:marRight w:val="0"/>
      <w:marTop w:val="0"/>
      <w:marBottom w:val="0"/>
      <w:divBdr>
        <w:top w:val="none" w:sz="0" w:space="0" w:color="auto"/>
        <w:left w:val="none" w:sz="0" w:space="0" w:color="auto"/>
        <w:bottom w:val="none" w:sz="0" w:space="0" w:color="auto"/>
        <w:right w:val="none" w:sz="0" w:space="0" w:color="auto"/>
      </w:divBdr>
    </w:div>
    <w:div w:id="469322582">
      <w:bodyDiv w:val="1"/>
      <w:marLeft w:val="0"/>
      <w:marRight w:val="0"/>
      <w:marTop w:val="0"/>
      <w:marBottom w:val="0"/>
      <w:divBdr>
        <w:top w:val="none" w:sz="0" w:space="0" w:color="auto"/>
        <w:left w:val="none" w:sz="0" w:space="0" w:color="auto"/>
        <w:bottom w:val="none" w:sz="0" w:space="0" w:color="auto"/>
        <w:right w:val="none" w:sz="0" w:space="0" w:color="auto"/>
      </w:divBdr>
    </w:div>
    <w:div w:id="1152798229">
      <w:bodyDiv w:val="1"/>
      <w:marLeft w:val="0"/>
      <w:marRight w:val="0"/>
      <w:marTop w:val="0"/>
      <w:marBottom w:val="0"/>
      <w:divBdr>
        <w:top w:val="none" w:sz="0" w:space="0" w:color="auto"/>
        <w:left w:val="none" w:sz="0" w:space="0" w:color="auto"/>
        <w:bottom w:val="none" w:sz="0" w:space="0" w:color="auto"/>
        <w:right w:val="none" w:sz="0" w:space="0" w:color="auto"/>
      </w:divBdr>
    </w:div>
    <w:div w:id="200589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52</cp:revision>
  <dcterms:created xsi:type="dcterms:W3CDTF">2024-07-09T01:10:00Z</dcterms:created>
  <dcterms:modified xsi:type="dcterms:W3CDTF">2025-01-09T10:12:00Z</dcterms:modified>
</cp:coreProperties>
</file>